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C37C" w14:textId="77777777" w:rsidR="00F83B0A" w:rsidRDefault="00F83B0A">
      <w:pPr>
        <w:pStyle w:val="Title"/>
        <w:rPr>
          <w:kern w:val="0"/>
          <w14:ligatures w14:val="none"/>
        </w:rPr>
      </w:pPr>
      <w:r>
        <w:t>Children’s Camp 2026 Information</w:t>
      </w:r>
    </w:p>
    <w:p w14:paraId="2EA941D7" w14:textId="3F42450E" w:rsidR="00F83B0A" w:rsidRDefault="00F83B0A">
      <w:pPr>
        <w:pStyle w:val="Heading1"/>
        <w:rPr>
          <w:rFonts w:eastAsia="Times New Roman"/>
        </w:rPr>
      </w:pPr>
      <w:r>
        <w:rPr>
          <w:rFonts w:eastAsia="Times New Roman"/>
        </w:rPr>
        <w:t>Children’s Department Workers and Senior Pastors</w:t>
      </w:r>
    </w:p>
    <w:p w14:paraId="2E4FAE1F" w14:textId="77777777" w:rsidR="00F83B0A" w:rsidRDefault="00F83B0A">
      <w:pPr>
        <w:rPr>
          <w:rFonts w:eastAsiaTheme="minorEastAsia"/>
        </w:rPr>
      </w:pPr>
      <w:r>
        <w:t>We are excited to announce that Children’s Camp time is approaching once again! We look forward to an engaging and meaningful experience filled with fun and spiritual growth for the children in your church. The camp will take place from July 7th-10th at the Garner Creek Retreat Center, located at the Tennessee Nazarene District campground in Dickson, Tennessee. Garner Creek offers a beautiful setting with a playground, an outdoor covered swimming pool, access to a scenic creek, hiking trails, and facilities for basketball, softball, and other sports.</w:t>
      </w:r>
    </w:p>
    <w:p w14:paraId="41D7AD02" w14:textId="77777777" w:rsidR="00F83B0A" w:rsidRDefault="00F83B0A">
      <w:pPr>
        <w:pStyle w:val="Heading2"/>
        <w:rPr>
          <w:rFonts w:eastAsia="Times New Roman"/>
        </w:rPr>
      </w:pPr>
      <w:r>
        <w:rPr>
          <w:rFonts w:eastAsia="Times New Roman"/>
        </w:rPr>
        <w:t>Registration Process</w:t>
      </w:r>
    </w:p>
    <w:p w14:paraId="0A150617" w14:textId="77777777" w:rsidR="00F83B0A" w:rsidRDefault="00F83B0A">
      <w:pPr>
        <w:rPr>
          <w:rFonts w:eastAsiaTheme="minorEastAsia"/>
        </w:rPr>
      </w:pPr>
      <w:r>
        <w:t>For your convenience, registration forms will be available digitally this year. The link to register, along with all pertinent information, can be found on our district website.</w:t>
      </w:r>
    </w:p>
    <w:p w14:paraId="63974418" w14:textId="77777777" w:rsidR="00F83B0A" w:rsidRDefault="00F83B0A">
      <w:r>
        <w:rPr>
          <w:b/>
          <w:bCs/>
        </w:rPr>
        <w:t>Important:</w:t>
      </w:r>
      <w:r>
        <w:t xml:space="preserve"> Each camper must bring a printed, signed, and notarized copy of the Emergency Medical Treatment Statement upon arrival at camp.</w:t>
      </w:r>
    </w:p>
    <w:p w14:paraId="3D1C3F36" w14:textId="08915E7C" w:rsidR="00F83B0A" w:rsidRDefault="00F83B0A">
      <w:r>
        <w:t>All forms must be submitted online by June 15th. Forms submitted after this date will incur a $25 late fee. No campers will be accepted after June 22nd—no exceptions!</w:t>
      </w:r>
    </w:p>
    <w:p w14:paraId="7FB1C312" w14:textId="77777777" w:rsidR="00F83B0A" w:rsidRDefault="00F83B0A">
      <w:pPr>
        <w:pStyle w:val="Heading2"/>
        <w:rPr>
          <w:rFonts w:eastAsia="Times New Roman"/>
        </w:rPr>
      </w:pPr>
      <w:r>
        <w:rPr>
          <w:rFonts w:eastAsia="Times New Roman"/>
        </w:rPr>
        <w:t>Camp Fees and Payment</w:t>
      </w:r>
    </w:p>
    <w:p w14:paraId="61957C2D" w14:textId="5F9F6E26" w:rsidR="00F83B0A" w:rsidRDefault="00F83B0A">
      <w:pPr>
        <w:rPr>
          <w:rFonts w:eastAsiaTheme="minorEastAsia"/>
        </w:rPr>
      </w:pPr>
      <w:r>
        <w:rPr>
          <w:b/>
          <w:bCs/>
        </w:rPr>
        <w:t>Cost per camper is $215</w:t>
      </w:r>
      <w:r>
        <w:t>. This fee covers all meals, snacks, activities, and lodging for each camper. While snacks are provided, children may bring additional snacks to enjoy in their cabins.</w:t>
      </w:r>
    </w:p>
    <w:p w14:paraId="3EC9C741" w14:textId="77777777" w:rsidR="00F83B0A" w:rsidRDefault="00F83B0A">
      <w:r>
        <w:t>We ask that each church collect the fees from participants and submit a single check upon arrival at camp.</w:t>
      </w:r>
    </w:p>
    <w:p w14:paraId="5DEDDA95" w14:textId="77777777" w:rsidR="00F83B0A" w:rsidRDefault="00F83B0A">
      <w:pPr>
        <w:pStyle w:val="Heading2"/>
        <w:rPr>
          <w:rFonts w:eastAsia="Times New Roman"/>
        </w:rPr>
      </w:pPr>
      <w:r>
        <w:rPr>
          <w:rFonts w:eastAsia="Times New Roman"/>
        </w:rPr>
        <w:t>Packing Guidelines</w:t>
      </w:r>
    </w:p>
    <w:p w14:paraId="08E77B65" w14:textId="4A3DCAC3" w:rsidR="00F83B0A" w:rsidRDefault="00F83B0A">
      <w:pPr>
        <w:rPr>
          <w:rFonts w:eastAsiaTheme="minorEastAsia"/>
        </w:rPr>
      </w:pPr>
      <w:r>
        <w:t>Please instruct parents to send at least two changes of clothes per day, as campers often participate in activities where they may get wet or dirty and may want to change before evening chapel. Campers should bring both sandals and close-toe shoes. Appropriate clothing is required: all participants must wear a coverup over their swimsuit when not actively involved in water activities. Boys must wear a shirt, and girls must have a suitable coverup.</w:t>
      </w:r>
    </w:p>
    <w:p w14:paraId="33758F6F" w14:textId="77777777" w:rsidR="00F83B0A" w:rsidRDefault="00F83B0A">
      <w:pPr>
        <w:pStyle w:val="Heading2"/>
        <w:rPr>
          <w:rFonts w:eastAsia="Times New Roman"/>
        </w:rPr>
      </w:pPr>
      <w:r>
        <w:rPr>
          <w:rFonts w:eastAsia="Times New Roman"/>
        </w:rPr>
        <w:lastRenderedPageBreak/>
        <w:t>Electronics Policy and Emergency Contact</w:t>
      </w:r>
    </w:p>
    <w:p w14:paraId="400C6293" w14:textId="77777777" w:rsidR="00F83B0A" w:rsidRDefault="00F83B0A">
      <w:pPr>
        <w:rPr>
          <w:rFonts w:eastAsiaTheme="minorEastAsia"/>
        </w:rPr>
      </w:pPr>
      <w:r>
        <w:t>Campers are not permitted to bring cell phones or other electronic devices. These items often lead to problems and may be lost, stolen, or broken. If any device is brought, it will be kept in the camp office and returned at the end of the week. In case of emergency, parents may contact the campground office at 615-446-3279 or Pastor Andrea at 912-674-2541.</w:t>
      </w:r>
    </w:p>
    <w:p w14:paraId="362E85A8" w14:textId="77777777" w:rsidR="00F83B0A" w:rsidRDefault="00F83B0A">
      <w:pPr>
        <w:pStyle w:val="Heading2"/>
        <w:rPr>
          <w:rFonts w:eastAsia="Times New Roman"/>
        </w:rPr>
      </w:pPr>
      <w:r>
        <w:rPr>
          <w:rFonts w:eastAsia="Times New Roman"/>
        </w:rPr>
        <w:t>Chaperone and Volunteer Information</w:t>
      </w:r>
    </w:p>
    <w:p w14:paraId="31CA5938" w14:textId="0E785A8F" w:rsidR="00F83B0A" w:rsidRDefault="00F83B0A">
      <w:pPr>
        <w:rPr>
          <w:rFonts w:eastAsiaTheme="minorEastAsia"/>
        </w:rPr>
      </w:pPr>
      <w:r>
        <w:t>The campground requires a $135 fee for adult chaperones to cover meals and lodging. We encourage churches to cover this fee. If more than two campers are sent and a chaperone cannot be provided, campers may need to be placed in cabins with other groups to ensure proper supervision. Background checks and NazSafe training are mandatory for all adult volunteers. If assistance is needed with background checks, please contact us. NazSafe training will be provided via Zoom.</w:t>
      </w:r>
    </w:p>
    <w:p w14:paraId="3ACD955B" w14:textId="77777777" w:rsidR="00F83B0A" w:rsidRDefault="00F83B0A">
      <w:r>
        <w:rPr>
          <w:b/>
          <w:bCs/>
        </w:rPr>
        <w:t>Teens are welcome to help at camp this year.</w:t>
      </w:r>
      <w:r>
        <w:t xml:space="preserve"> Teen helpers must be in 9th grade or above and must have approval from both their senior pastor and the camp director, Andrea Gritton. Thank you for your support in making camp a success!</w:t>
      </w:r>
    </w:p>
    <w:p w14:paraId="7BE79FFE" w14:textId="77777777" w:rsidR="00F83B0A" w:rsidRDefault="00F83B0A">
      <w:pPr>
        <w:pStyle w:val="Heading2"/>
        <w:rPr>
          <w:rFonts w:eastAsia="Times New Roman"/>
        </w:rPr>
      </w:pPr>
      <w:r>
        <w:rPr>
          <w:rFonts w:eastAsia="Times New Roman"/>
        </w:rPr>
        <w:t>Camp Schedule</w:t>
      </w:r>
    </w:p>
    <w:p w14:paraId="7FF1CE9A" w14:textId="6B01DCB8" w:rsidR="00F83B0A" w:rsidRDefault="00F83B0A">
      <w:pPr>
        <w:rPr>
          <w:rFonts w:eastAsiaTheme="minorEastAsia"/>
        </w:rPr>
      </w:pPr>
      <w:r>
        <w:t>Registration will take place from 1:00-2:00 P.M. (central time) on Tuesday, July 7th. The first meal served will be dinner on Monday evening, and the last meal will be breakfast on Friday morning. After breakfast, there will be cabin clean-up and chapel time. All campers should be picked up by 10:30 A.M. (central time) as another camp will be arriving directly afterward.</w:t>
      </w:r>
    </w:p>
    <w:p w14:paraId="7A8FE98C" w14:textId="77777777" w:rsidR="00F83B0A" w:rsidRDefault="00F83B0A">
      <w:pPr>
        <w:pStyle w:val="Heading2"/>
        <w:rPr>
          <w:rFonts w:eastAsia="Times New Roman"/>
        </w:rPr>
      </w:pPr>
      <w:r>
        <w:rPr>
          <w:rFonts w:eastAsia="Times New Roman"/>
        </w:rPr>
        <w:t>Sponsorship and Fundraising</w:t>
      </w:r>
    </w:p>
    <w:p w14:paraId="7DFF8695" w14:textId="67E60BAB" w:rsidR="00F83B0A" w:rsidRDefault="00F83B0A">
      <w:pPr>
        <w:rPr>
          <w:rFonts w:eastAsiaTheme="minorEastAsia"/>
        </w:rPr>
      </w:pPr>
      <w:r>
        <w:t>We encourage you to begin seeking sponsors or organizing fundraisers now so that every child in your church can participate in this special event for fun, learning, and spiritual growth. For questions, please contact Rev Andrea Gritton, Kentucky District Children’s Ministry Director, grittonaj@gmail.com or (912) 674-2541. Please join us in prayer for this event.</w:t>
      </w:r>
    </w:p>
    <w:p w14:paraId="4EDB0388" w14:textId="77777777" w:rsidR="00F83B0A" w:rsidRDefault="00F83B0A">
      <w:r>
        <w:t>Sincerely,</w:t>
      </w:r>
    </w:p>
    <w:p w14:paraId="4323468E" w14:textId="77777777" w:rsidR="00F83B0A" w:rsidRDefault="00F83B0A">
      <w:r>
        <w:t>The Children’s Camp Committee</w:t>
      </w:r>
    </w:p>
    <w:p w14:paraId="5224F224" w14:textId="77777777" w:rsidR="00F83B0A" w:rsidRDefault="00F83B0A"/>
    <w:sectPr w:rsidR="00F83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0A"/>
    <w:rsid w:val="00355DFF"/>
    <w:rsid w:val="00F8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EC77"/>
  <w15:chartTrackingRefBased/>
  <w15:docId w15:val="{AB54F7F2-FBED-4C62-AA0C-918E110F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3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B0A"/>
    <w:rPr>
      <w:rFonts w:eastAsiaTheme="majorEastAsia" w:cstheme="majorBidi"/>
      <w:color w:val="272727" w:themeColor="text1" w:themeTint="D8"/>
    </w:rPr>
  </w:style>
  <w:style w:type="paragraph" w:styleId="Title">
    <w:name w:val="Title"/>
    <w:basedOn w:val="Normal"/>
    <w:next w:val="Normal"/>
    <w:link w:val="TitleChar"/>
    <w:uiPriority w:val="10"/>
    <w:qFormat/>
    <w:rsid w:val="00F83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B0A"/>
    <w:pPr>
      <w:spacing w:before="160"/>
      <w:jc w:val="center"/>
    </w:pPr>
    <w:rPr>
      <w:i/>
      <w:iCs/>
      <w:color w:val="404040" w:themeColor="text1" w:themeTint="BF"/>
    </w:rPr>
  </w:style>
  <w:style w:type="character" w:customStyle="1" w:styleId="QuoteChar">
    <w:name w:val="Quote Char"/>
    <w:basedOn w:val="DefaultParagraphFont"/>
    <w:link w:val="Quote"/>
    <w:uiPriority w:val="29"/>
    <w:rsid w:val="00F83B0A"/>
    <w:rPr>
      <w:i/>
      <w:iCs/>
      <w:color w:val="404040" w:themeColor="text1" w:themeTint="BF"/>
    </w:rPr>
  </w:style>
  <w:style w:type="paragraph" w:styleId="ListParagraph">
    <w:name w:val="List Paragraph"/>
    <w:basedOn w:val="Normal"/>
    <w:uiPriority w:val="34"/>
    <w:qFormat/>
    <w:rsid w:val="00F83B0A"/>
    <w:pPr>
      <w:ind w:left="720"/>
      <w:contextualSpacing/>
    </w:pPr>
  </w:style>
  <w:style w:type="character" w:styleId="IntenseEmphasis">
    <w:name w:val="Intense Emphasis"/>
    <w:basedOn w:val="DefaultParagraphFont"/>
    <w:uiPriority w:val="21"/>
    <w:qFormat/>
    <w:rsid w:val="00F83B0A"/>
    <w:rPr>
      <w:i/>
      <w:iCs/>
      <w:color w:val="0F4761" w:themeColor="accent1" w:themeShade="BF"/>
    </w:rPr>
  </w:style>
  <w:style w:type="paragraph" w:styleId="IntenseQuote">
    <w:name w:val="Intense Quote"/>
    <w:basedOn w:val="Normal"/>
    <w:next w:val="Normal"/>
    <w:link w:val="IntenseQuoteChar"/>
    <w:uiPriority w:val="30"/>
    <w:qFormat/>
    <w:rsid w:val="00F83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B0A"/>
    <w:rPr>
      <w:i/>
      <w:iCs/>
      <w:color w:val="0F4761" w:themeColor="accent1" w:themeShade="BF"/>
    </w:rPr>
  </w:style>
  <w:style w:type="character" w:styleId="IntenseReference">
    <w:name w:val="Intense Reference"/>
    <w:basedOn w:val="DefaultParagraphFont"/>
    <w:uiPriority w:val="32"/>
    <w:qFormat/>
    <w:rsid w:val="00F83B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gritton</dc:creator>
  <cp:keywords/>
  <dc:description/>
  <cp:lastModifiedBy>Andrea gritton</cp:lastModifiedBy>
  <cp:revision>1</cp:revision>
  <dcterms:created xsi:type="dcterms:W3CDTF">2026-04-01T21:05:00Z</dcterms:created>
  <dcterms:modified xsi:type="dcterms:W3CDTF">2026-04-01T21:17:00Z</dcterms:modified>
</cp:coreProperties>
</file>